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91A" w:rsidRDefault="0035491A" w:rsidP="0035491A">
      <w:r>
        <w:t>Curriculum studi universitari e attività professionali svolte presso strutture pubbliche o private accreditate:</w:t>
      </w:r>
    </w:p>
    <w:p w:rsidR="0035491A" w:rsidRDefault="0035491A" w:rsidP="0035491A"/>
    <w:p w:rsidR="0035491A" w:rsidRDefault="0035491A" w:rsidP="0035491A">
      <w:r>
        <w:t>Nato a Massa il 17 marzo del 1954, si è laureato in Medicina e Chirurgia presso l’Università degli Studi di Pisa discutendo una Tesi sulla “patogenesi e manifestazioni cliniche del Disturbo da Attacchi di panico” avendo come relatore il Prof. G.B. Cassano, tesi successivamente pubblicata. Si è specializzato in Psichiatria presso la stessa Università.</w:t>
      </w:r>
    </w:p>
    <w:p w:rsidR="0035491A" w:rsidRDefault="0035491A" w:rsidP="0035491A">
      <w:r>
        <w:t>Durante il Corso di Specializzazione e negli anni immediatamente successivi ha collaborato con i gruppi di ricerca della Clinica Psichiatrica di Pisa sviluppando numerosi progetti di ricerca su vari aspetti clinici dei disturbi dell’umore e dei disturbi d’ansia, in particolare il disturbo da panico e l’agorafobia, ed è autore di numerose pubblicazioni scientifiche nazionali ed internazionali su argomenti di psicofarmacologia clinica, clinica psichiatrica, psicopatologia e psichiatria biologica. Nello stesso periodo ha inoltre contribuito alla realizzazione di un “workshop di psicoterapia comportamentale e ipnosi”. Ha inoltre partecipato a numerosi congressi nazionali ed internazionali, workshop e corsi di aggiornamento su temi di psicopatologia e clinica psichiatrica e di psicofarmacologia clinica.</w:t>
      </w:r>
    </w:p>
    <w:p w:rsidR="00D33B4C" w:rsidRDefault="0035491A" w:rsidP="0035491A">
      <w:r>
        <w:t xml:space="preserve">Dopo una breve esperienza di alcuni mesi in una Servizio di Igiene Mentale, dove ha arricchito la propria esperienza sulla gestione territoriale del paziente psichiatrico, ha successivamente svolto attività libero professionale. In questo ambito si è dedicato in particolare alla cura di pazienti ambulatoriali ed alla gestione di pazienti ricoverati maturando una specifica esperienza sul trattamento psicofarmacologico dei disturbi d’ansia e dell’umore. Attualmente, oltre all’attività ambulatoriale libero professionale a Firenze ed a Casalecchio di Reno, ricopre l’incarico di </w:t>
      </w:r>
      <w:r>
        <w:t xml:space="preserve">Direttore sanitario della </w:t>
      </w:r>
      <w:r>
        <w:t xml:space="preserve">n Casa di Cura </w:t>
      </w:r>
      <w:bookmarkStart w:id="0" w:name="_GoBack"/>
      <w:bookmarkEnd w:id="0"/>
      <w:r>
        <w:t>psichiatrica, privata convenzionata, “Ville di Nozzano” a Lucca.</w:t>
      </w:r>
    </w:p>
    <w:sectPr w:rsidR="00D33B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9C8"/>
    <w:rsid w:val="00247AB3"/>
    <w:rsid w:val="0035491A"/>
    <w:rsid w:val="005649C8"/>
    <w:rsid w:val="00C41DD4"/>
    <w:rsid w:val="00F15D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1671</Characters>
  <Application>Microsoft Office Word</Application>
  <DocSecurity>0</DocSecurity>
  <Lines>13</Lines>
  <Paragraphs>3</Paragraphs>
  <ScaleCrop>false</ScaleCrop>
  <Company/>
  <LinksUpToDate>false</LinksUpToDate>
  <CharactersWithSpaces>1960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Olimpo</dc:creator>
  <cp:keywords/>
  <dc:description/>
  <cp:lastModifiedBy>Centro Olimpo</cp:lastModifiedBy>
  <cp:revision>2</cp:revision>
  <dcterms:created xsi:type="dcterms:W3CDTF">2021-03-09T16:16:00Z</dcterms:created>
  <dcterms:modified xsi:type="dcterms:W3CDTF">2021-03-09T16:18:00Z</dcterms:modified>
</cp:coreProperties>
</file>