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4C" w:rsidRDefault="00307EE1">
      <w:r w:rsidRPr="00307EE1">
        <w:t xml:space="preserve">Psicologo, Dottore di Ricerca in Psicologia, Sessuologo, Psicoterapeuta e Ricercatore Ufficiale del Centro di Terapia Strategica diretto dal Giorgio </w:t>
      </w:r>
      <w:proofErr w:type="spellStart"/>
      <w:r w:rsidRPr="00307EE1">
        <w:t>Nardone</w:t>
      </w:r>
      <w:proofErr w:type="spellEnd"/>
      <w:r w:rsidRPr="00307EE1">
        <w:t xml:space="preserve">. Presso l’Università degli Studi di Firenze, nominato cultore della materia in Psicologia degli atteggiamenti, oltre ad aver svolto attività di docenza come professore a contratto presso la Facoltà di Psicologia, la Facoltà di Medicina e Chirurgia, Il Dipartimento di Ingegneria Industriale e la Scuola di Scienze della Formazione e Psicologia. Mi sono specializzato in Sessuologia presso l’Istituto Italiano di Sessuologia Scientifica di Roma e in Psicoterapia Breve Strategica presso il Centro di Terapia Strategica di Arezzo, dove attualmente è docente di Psicologia Sociale e della Comunicazione nel corso di specializzazione aperto a Medici e Psicologi. Svolge inoltre attività di docenza come professore a contratto presso il Master in Psicologia del Cambiamento, alla Link Campus </w:t>
      </w:r>
      <w:proofErr w:type="spellStart"/>
      <w:r w:rsidRPr="00307EE1">
        <w:t>University</w:t>
      </w:r>
      <w:proofErr w:type="spellEnd"/>
      <w:r w:rsidRPr="00307EE1">
        <w:t xml:space="preserve"> di Roma. Oltre alla libera professione, con studio a Siena, Colle Val d’Elsa e Firenze, ha svolto, su incarico del Ministero della Giustizia, attività di osservazione e trattamento come esperto Psicologo presso il carcere di Siena, di Arezzo e di San Gimignano. Presso l’Azienda USL Toscana Sud Est ha avuto incarichi sia per il supporto psicologico a pazienti, ai loro familiari e all’equipe sanitaria presso il reparto di Oncologia del presidio ospedaliero dell’Alta Val d’Elsa, convenzionato con l’Associazione </w:t>
      </w:r>
      <w:proofErr w:type="spellStart"/>
      <w:r w:rsidRPr="00307EE1">
        <w:t>Valdelsadonna</w:t>
      </w:r>
      <w:proofErr w:type="spellEnd"/>
      <w:r w:rsidRPr="00307EE1">
        <w:t xml:space="preserve">. Sempre presso l’Azienda USL Toscana Sud-Est ha condotto decine di corsi di aggiornamento per il personale medico, infermieristico e socio assistenziale. Già membro dell’Associazione Italiana Psicologi, dell’American </w:t>
      </w:r>
      <w:proofErr w:type="spellStart"/>
      <w:r w:rsidRPr="00307EE1">
        <w:t>Psychological</w:t>
      </w:r>
      <w:proofErr w:type="spellEnd"/>
      <w:r w:rsidRPr="00307EE1">
        <w:t xml:space="preserve"> </w:t>
      </w:r>
      <w:proofErr w:type="spellStart"/>
      <w:r w:rsidRPr="00307EE1">
        <w:t>Association</w:t>
      </w:r>
      <w:proofErr w:type="spellEnd"/>
      <w:r w:rsidRPr="00307EE1">
        <w:t>, dell’</w:t>
      </w:r>
      <w:proofErr w:type="spellStart"/>
      <w:r w:rsidRPr="00307EE1">
        <w:t>European</w:t>
      </w:r>
      <w:proofErr w:type="spellEnd"/>
      <w:r w:rsidRPr="00307EE1">
        <w:t xml:space="preserve"> </w:t>
      </w:r>
      <w:proofErr w:type="spellStart"/>
      <w:r w:rsidRPr="00307EE1">
        <w:t>Association</w:t>
      </w:r>
      <w:proofErr w:type="spellEnd"/>
      <w:r w:rsidRPr="00307EE1">
        <w:t xml:space="preserve"> of Social </w:t>
      </w:r>
      <w:proofErr w:type="spellStart"/>
      <w:r w:rsidRPr="00307EE1">
        <w:t>Psychology</w:t>
      </w:r>
      <w:proofErr w:type="spellEnd"/>
      <w:r w:rsidRPr="00307EE1">
        <w:t xml:space="preserve"> e dell’Associazione Italiana di Psico-Oncologia, ha relazionato a numerosi congressi nazionali ed internazionali, pubblicando oltre 40 contributi di ricerca. Sito: www.jacopogrisolaghi.com</w:t>
      </w:r>
      <w:bookmarkStart w:id="0" w:name="_GoBack"/>
      <w:bookmarkEnd w:id="0"/>
    </w:p>
    <w:sectPr w:rsidR="00D33B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BA"/>
    <w:rsid w:val="00247AB3"/>
    <w:rsid w:val="00307EE1"/>
    <w:rsid w:val="00C41DD4"/>
    <w:rsid w:val="00EC1EBA"/>
    <w:rsid w:val="00F1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Olimpo</dc:creator>
  <cp:keywords/>
  <dc:description/>
  <cp:lastModifiedBy>Centro Olimpo</cp:lastModifiedBy>
  <cp:revision>3</cp:revision>
  <dcterms:created xsi:type="dcterms:W3CDTF">2021-03-09T16:19:00Z</dcterms:created>
  <dcterms:modified xsi:type="dcterms:W3CDTF">2021-03-09T16:20:00Z</dcterms:modified>
</cp:coreProperties>
</file>